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8" w:rsidRPr="00B656B8" w:rsidRDefault="00B656B8" w:rsidP="00B656B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2505"/>
        </w:tabs>
        <w:spacing w:before="60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B656B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Yhteyshenkilö: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2871B0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615EFC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EE5369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615EFC" w:rsidP="0014634A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Näytenro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tot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615EFC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EFC" w:rsidRDefault="00615EF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15EFC" w:rsidRPr="00B656B8" w:rsidRDefault="00615EFC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5EFC" w:rsidRDefault="00615EFC" w:rsidP="0014634A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Näytenro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liuk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FA4607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Tilausnro</w:t>
            </w:r>
            <w:proofErr w:type="spellEnd"/>
            <w:r>
              <w:rPr>
                <w:rFonts w:asciiTheme="minorHAnsi" w:hAnsiTheme="minorHAnsi" w:cs="Arial"/>
              </w:rPr>
              <w:t xml:space="preserve"> ja/tai laskutusviite</w:t>
            </w:r>
            <w:r w:rsidRPr="00B656B8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615EFC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Liukoisuustesti (</w:t>
            </w:r>
            <w:bookmarkStart w:id="0" w:name="_GoBack"/>
            <w:bookmarkEnd w:id="0"/>
            <w:r>
              <w:rPr>
                <w:rFonts w:asciiTheme="minorHAnsi" w:hAnsiTheme="minorHAnsi" w:cs="Arial"/>
                <w:i/>
                <w:sz w:val="16"/>
                <w:szCs w:val="16"/>
              </w:rPr>
              <w:t>pvm)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FA4607" w:rsidP="0014634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6B8" w:rsidRPr="00B656B8" w:rsidRDefault="0014634A" w:rsidP="00FD160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Seloste (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nro</w:t>
            </w: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</w:tbl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NÄYTTEENOTTO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105"/>
      </w:tblGrid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Näytepaikka: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Näytteenottaja(t):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Näytteenottoaika/-ajat:</w:t>
            </w:r>
          </w:p>
        </w:tc>
        <w:tc>
          <w:tcPr>
            <w:tcW w:w="632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Mukana e</w:t>
      </w:r>
      <w:r w:rsidR="00EE5369">
        <w:rPr>
          <w:rFonts w:asciiTheme="minorHAnsi" w:hAnsiTheme="minorHAnsi" w:cs="Arial"/>
        </w:rPr>
        <w:t xml:space="preserve">rillinen näytteenottopöytäkirja </w:t>
      </w:r>
      <w:sdt>
        <w:sdtPr>
          <w:rPr>
            <w:rFonts w:asciiTheme="minorHAnsi" w:hAnsiTheme="minorHAnsi" w:cs="Arial"/>
          </w:rPr>
          <w:id w:val="2473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85"/>
        <w:gridCol w:w="6466"/>
      </w:tblGrid>
      <w:tr w:rsidR="00B656B8" w:rsidRPr="00B656B8" w:rsidTr="00EE5369">
        <w:trPr>
          <w:trHeight w:hRule="exact" w:val="340"/>
        </w:trPr>
        <w:tc>
          <w:tcPr>
            <w:tcW w:w="1332" w:type="dxa"/>
            <w:shd w:val="clear" w:color="auto" w:fill="auto"/>
          </w:tcPr>
          <w:p w:rsidR="00B656B8" w:rsidRPr="00B656B8" w:rsidRDefault="00615EFC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5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385" w:type="dxa"/>
            <w:shd w:val="clear" w:color="auto" w:fill="auto"/>
          </w:tcPr>
          <w:p w:rsidR="00B656B8" w:rsidRPr="00B656B8" w:rsidRDefault="00615EFC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75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6466" w:type="dxa"/>
            <w:shd w:val="clear" w:color="auto" w:fill="auto"/>
          </w:tcPr>
          <w:p w:rsidR="00B656B8" w:rsidRPr="00B656B8" w:rsidRDefault="00615EFC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3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6B8" w:rsidRPr="00B656B8">
              <w:rPr>
                <w:rFonts w:asciiTheme="minorHAnsi" w:hAnsiTheme="minorHAnsi" w:cs="Arial"/>
              </w:rPr>
              <w:t xml:space="preserve"> Muu:</w:t>
            </w:r>
          </w:p>
        </w:tc>
      </w:tr>
    </w:tbl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PROSESSIN KUVAUS</w:t>
      </w:r>
      <w:r w:rsidR="00404DE5">
        <w:rPr>
          <w:rFonts w:asciiTheme="minorHAnsi" w:hAnsiTheme="minorHAnsi" w:cs="Arial"/>
          <w:b/>
        </w:rPr>
        <w:t>, MISTÄ JÄTE SYNTYY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</w:tbl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Lähetteen mukana prosessikemikaalien käyttöturvallisuustiedotteet</w:t>
      </w:r>
      <w:r w:rsidR="00EE53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351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078"/>
        <w:gridCol w:w="1246"/>
      </w:tblGrid>
      <w:tr w:rsidR="00B656B8" w:rsidRPr="00B656B8" w:rsidTr="00EE5369">
        <w:trPr>
          <w:trHeight w:hRule="exact" w:val="645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Näyte-tunnus</w:t>
            </w:r>
          </w:p>
        </w:tc>
        <w:tc>
          <w:tcPr>
            <w:tcW w:w="7078" w:type="dxa"/>
            <w:shd w:val="clear" w:color="auto" w:fill="auto"/>
          </w:tcPr>
          <w:p w:rsidR="00B656B8" w:rsidRPr="00C239A1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</w:rPr>
            </w:pPr>
            <w:r w:rsidRPr="00B656B8">
              <w:rPr>
                <w:rFonts w:asciiTheme="minorHAnsi" w:hAnsiTheme="minorHAnsi" w:cs="Arial"/>
              </w:rPr>
              <w:t>Näytteen kuvaus</w:t>
            </w:r>
            <w:r w:rsidRPr="00C239A1">
              <w:rPr>
                <w:rFonts w:asciiTheme="minorHAnsi" w:hAnsiTheme="minorHAnsi" w:cs="Arial"/>
                <w:sz w:val="16"/>
              </w:rPr>
              <w:t xml:space="preserve"> (esim. jätenimike, haju, kosteus,</w:t>
            </w: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C239A1">
              <w:rPr>
                <w:rFonts w:asciiTheme="minorHAnsi" w:hAnsiTheme="minorHAnsi" w:cs="Arial"/>
                <w:sz w:val="16"/>
              </w:rPr>
              <w:t>raekoko, homogeenisuus)</w:t>
            </w: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Syntymäärä t/vuosi</w:t>
            </w: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2.</w:t>
            </w: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FA4607" w:rsidRDefault="00FA4607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p w:rsidR="00B656B8" w:rsidRPr="00B656B8" w:rsidRDefault="00FA4607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</w:t>
      </w:r>
      <w:r w:rsidR="00B656B8" w:rsidRPr="00B656B8">
        <w:rPr>
          <w:rFonts w:asciiTheme="minorHAnsi" w:hAnsiTheme="minorHAnsi" w:cs="Arial"/>
          <w:b/>
        </w:rPr>
        <w:t xml:space="preserve">ilataan asiantuntija-arvio jätteen kaatopaikka ja/tai hyötykäyttökelpoisuudesta </w:t>
      </w:r>
      <w:sdt>
        <w:sdtPr>
          <w:rPr>
            <w:rFonts w:asciiTheme="minorHAnsi" w:hAnsiTheme="minorHAnsi" w:cs="Arial"/>
          </w:rPr>
          <w:id w:val="17374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 w:rsidRPr="00EE5369">
            <w:rPr>
              <w:rFonts w:ascii="MS Gothic" w:eastAsia="MS Gothic" w:hAnsi="MS Gothic" w:cs="Arial" w:hint="eastAsia"/>
            </w:rPr>
            <w:t>☐</w:t>
          </w:r>
        </w:sdtContent>
      </w:sdt>
    </w:p>
    <w:p w:rsidR="00FA4607" w:rsidRDefault="00FA4607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 xml:space="preserve">NÄYTTEISTÄ HALUTUT ANALYYSIT MERKITÄÄN KÄÄNTÖPUOLELLE </w:t>
      </w:r>
      <w:r w:rsidRPr="00B656B8">
        <w:rPr>
          <w:rFonts w:asciiTheme="minorHAnsi" w:hAnsiTheme="minorHAnsi" w:cs="Arial"/>
        </w:rPr>
        <w:sym w:font="Symbol" w:char="F0AE"/>
      </w:r>
    </w:p>
    <w:p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B656B8" w:rsidRPr="00B656B8" w:rsidTr="00356AC0">
        <w:trPr>
          <w:trHeight w:hRule="exact" w:val="629"/>
        </w:trPr>
        <w:tc>
          <w:tcPr>
            <w:tcW w:w="9445" w:type="dxa"/>
            <w:shd w:val="clear" w:color="auto" w:fill="auto"/>
          </w:tcPr>
          <w:p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0626" w:rsidRPr="005C0626" w:rsidRDefault="005C0626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lastRenderedPageBreak/>
        <w:t>NÄYTTEISTÄ TEHTÄVÄT ANALYYSIT</w:t>
      </w:r>
    </w:p>
    <w:p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24"/>
          <w:szCs w:val="24"/>
        </w:rPr>
      </w:pPr>
      <w:r w:rsidRPr="005C0626">
        <w:rPr>
          <w:rFonts w:asciiTheme="minorHAnsi" w:hAnsiTheme="minorHAnsi" w:cs="Arial"/>
          <w:sz w:val="24"/>
          <w:szCs w:val="24"/>
        </w:rPr>
        <w:t>Analyysit tehdään tarjouksen/puhelinkeskustelun/sopimuksen mukaisesti</w:t>
      </w:r>
      <w:r w:rsidR="00EE53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5930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95"/>
      </w:tblGrid>
      <w:tr w:rsidR="005C0626" w:rsidRPr="005C0626" w:rsidTr="00356AC0">
        <w:trPr>
          <w:trHeight w:hRule="exact" w:val="382"/>
        </w:trPr>
        <w:tc>
          <w:tcPr>
            <w:tcW w:w="2552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Pvm./tarjouksen tekijä  </w:t>
            </w:r>
          </w:p>
        </w:tc>
        <w:tc>
          <w:tcPr>
            <w:tcW w:w="629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                    /</w:t>
            </w:r>
          </w:p>
        </w:tc>
      </w:tr>
    </w:tbl>
    <w:p w:rsidR="005C0626" w:rsidRPr="005C0626" w:rsidRDefault="005C0626" w:rsidP="005C0626">
      <w:pPr>
        <w:pStyle w:val="Normaalisisennetty"/>
        <w:spacing w:before="120" w:after="0"/>
        <w:ind w:left="108"/>
        <w:rPr>
          <w:rFonts w:asciiTheme="minorHAnsi" w:hAnsiTheme="minorHAnsi" w:cs="Arial"/>
          <w:b/>
          <w:szCs w:val="22"/>
        </w:rPr>
      </w:pPr>
      <w:r w:rsidRPr="005C0626">
        <w:rPr>
          <w:rFonts w:asciiTheme="minorHAnsi" w:hAnsiTheme="minorHAnsi" w:cs="Arial"/>
          <w:b/>
          <w:szCs w:val="22"/>
        </w:rPr>
        <w:t>tai</w:t>
      </w:r>
    </w:p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t>NÄYTTEISTÄ TEHTÄVÄT tavallisimmat ANALYYSIT</w:t>
      </w:r>
    </w:p>
    <w:p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16"/>
          <w:szCs w:val="16"/>
        </w:rPr>
      </w:pPr>
      <w:r w:rsidRPr="005C0626">
        <w:rPr>
          <w:rFonts w:asciiTheme="minorHAnsi" w:hAnsiTheme="minorHAnsi" w:cs="Arial"/>
          <w:sz w:val="16"/>
          <w:szCs w:val="16"/>
        </w:rPr>
        <w:t>Merkitse halutut määritykset näytekohtaisesti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Kokonaispitoisuudet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295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TOC (kokonaisorgaaninen hiili)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LOI (hehkutushäviö)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ANC (haponneutralointikapasiteetti)</w:t>
            </w: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5C0626" w:rsidRDefault="00665F93" w:rsidP="00B74C7A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(luettele):</w:t>
            </w: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791F90" w:rsidRDefault="00665F93" w:rsidP="00B74C7A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91F90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791F90" w:rsidRPr="00791F90" w:rsidRDefault="00791F90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Pr="00271A76">
              <w:rPr>
                <w:rFonts w:asciiTheme="minorHAnsi" w:hAnsiTheme="minorHAnsi" w:cs="Arial"/>
                <w:i/>
                <w:sz w:val="20"/>
              </w:rPr>
              <w:t>jäte</w:t>
            </w:r>
            <w:r w:rsidRPr="00791F90">
              <w:rPr>
                <w:rFonts w:asciiTheme="minorHAnsi" w:hAnsiTheme="minorHAnsi" w:cs="Arial"/>
                <w:sz w:val="20"/>
              </w:rPr>
              <w:t xml:space="preserve"> </w:t>
            </w:r>
            <w:r w:rsidR="00404DE5">
              <w:rPr>
                <w:rFonts w:asciiTheme="minorHAnsi" w:hAnsiTheme="minorHAnsi" w:cs="Arial"/>
                <w:sz w:val="20"/>
              </w:rPr>
              <w:t xml:space="preserve">(VNA 331/2013):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As,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Ba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Mo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Se,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V,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791F90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="00B74C7A" w:rsidRPr="00271A76">
              <w:rPr>
                <w:rFonts w:asciiTheme="minorHAnsi" w:hAnsiTheme="minorHAnsi" w:cs="Arial"/>
                <w:i/>
                <w:sz w:val="20"/>
              </w:rPr>
              <w:t>pilaantunut maa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 (VNA 214/2007)</w:t>
            </w:r>
            <w:proofErr w:type="gramStart"/>
            <w:r w:rsidR="00B74C7A" w:rsidRPr="00791F90">
              <w:rPr>
                <w:rFonts w:asciiTheme="minorHAnsi" w:hAnsiTheme="minorHAnsi" w:cs="Arial"/>
                <w:sz w:val="20"/>
              </w:rPr>
              <w:t xml:space="preserve">: 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proofErr w:type="gramEnd"/>
            <w:r w:rsidRPr="00791F90">
              <w:rPr>
                <w:rFonts w:asciiTheme="minorHAnsi" w:hAnsiTheme="minorHAnsi" w:cs="Arial"/>
                <w:sz w:val="20"/>
              </w:rPr>
              <w:t>,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r w:rsidRPr="00791F90">
              <w:rPr>
                <w:rFonts w:asciiTheme="minorHAnsi" w:hAnsiTheme="minorHAnsi" w:cs="Arial"/>
                <w:sz w:val="20"/>
              </w:rPr>
              <w:t>As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Co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>, V</w:t>
            </w: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791F90" w:rsidRDefault="00B74C7A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Pr="00271A76">
              <w:rPr>
                <w:rFonts w:asciiTheme="minorHAnsi" w:hAnsiTheme="minorHAnsi" w:cs="Arial"/>
                <w:i/>
                <w:sz w:val="20"/>
              </w:rPr>
              <w:t xml:space="preserve">lannoitevalmiste </w:t>
            </w:r>
            <w:r w:rsidRPr="00791F90">
              <w:rPr>
                <w:rFonts w:asciiTheme="minorHAnsi" w:hAnsiTheme="minorHAnsi" w:cs="Arial"/>
                <w:sz w:val="20"/>
              </w:rPr>
              <w:t>(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MMMa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 24/2011): As,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665F93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PCB-yhdisteet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(EPA 16)</w:t>
            </w:r>
          </w:p>
        </w:tc>
        <w:tc>
          <w:tcPr>
            <w:tcW w:w="596" w:type="dxa"/>
            <w:shd w:val="clear" w:color="auto" w:fill="auto"/>
          </w:tcPr>
          <w:p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665F93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PAH-yhdisteet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 xml:space="preserve"> (7 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kongeneeria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96" w:type="dxa"/>
            <w:shd w:val="clear" w:color="auto" w:fill="auto"/>
          </w:tcPr>
          <w:p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Öljyhiilivedyt</w:t>
            </w:r>
            <w:r w:rsidRPr="005C0626">
              <w:rPr>
                <w:rFonts w:asciiTheme="minorHAnsi" w:hAnsiTheme="minorHAnsi" w:cs="Arial"/>
                <w:sz w:val="20"/>
              </w:rPr>
              <w:t xml:space="preserve"> (</w:t>
            </w:r>
            <w:r>
              <w:rPr>
                <w:rFonts w:asciiTheme="minorHAnsi" w:hAnsiTheme="minorHAnsi" w:cs="Arial"/>
                <w:sz w:val="18"/>
              </w:rPr>
              <w:t>&gt;</w:t>
            </w:r>
            <w:r w:rsidRPr="005C0626">
              <w:rPr>
                <w:rFonts w:asciiTheme="minorHAnsi" w:hAnsiTheme="minorHAnsi" w:cs="Arial"/>
                <w:sz w:val="20"/>
              </w:rPr>
              <w:t>C10-C40)</w:t>
            </w: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74C7A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B74C7A" w:rsidRDefault="00B74C7A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Haihtuvat orgaaniset hiilive</w:t>
            </w:r>
            <w:r w:rsidR="00404DE5">
              <w:rPr>
                <w:rFonts w:asciiTheme="minorHAnsi" w:hAnsiTheme="minorHAnsi" w:cs="Arial"/>
                <w:sz w:val="20"/>
              </w:rPr>
              <w:t>dyt</w:t>
            </w:r>
            <w:r>
              <w:rPr>
                <w:rFonts w:asciiTheme="minorHAnsi" w:hAnsiTheme="minorHAnsi" w:cs="Arial"/>
                <w:sz w:val="20"/>
              </w:rPr>
              <w:t xml:space="preserve"> (VOC; 60 yhdistettä)</w:t>
            </w:r>
          </w:p>
        </w:tc>
        <w:tc>
          <w:tcPr>
            <w:tcW w:w="596" w:type="dxa"/>
            <w:shd w:val="clear" w:color="auto" w:fill="auto"/>
          </w:tcPr>
          <w:p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Liukoisuustestit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791F90" w:rsidP="00665F93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</w:t>
            </w:r>
            <w:r w:rsidR="00665F93">
              <w:rPr>
                <w:rFonts w:asciiTheme="minorHAnsi" w:hAnsiTheme="minorHAnsi" w:cs="Arial"/>
                <w:sz w:val="20"/>
              </w:rPr>
              <w:t>äpivirtaus</w:t>
            </w:r>
            <w:r w:rsidR="005C0626" w:rsidRPr="005C0626">
              <w:rPr>
                <w:rFonts w:asciiTheme="minorHAnsi" w:hAnsiTheme="minorHAnsi" w:cs="Arial"/>
                <w:sz w:val="20"/>
              </w:rPr>
              <w:t>testi CEN/TS 14405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Kaksivaiheinen ravistelutesti SFS-EN 12457-3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Yksivaiheinen ravistelutesti SFS-EN 12457-2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Analyysit liukoisuustestisuodoksesta/-suodoksista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5C0626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pH 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C0626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Sähkönjohtavuus</w:t>
            </w: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gramStart"/>
            <w:r w:rsidRPr="005C0626">
              <w:rPr>
                <w:rFonts w:asciiTheme="minorHAnsi" w:hAnsiTheme="minorHAnsi" w:cs="Arial"/>
                <w:sz w:val="20"/>
              </w:rPr>
              <w:t>DOC (liuennut orgaaninen hiili)</w:t>
            </w:r>
            <w:proofErr w:type="gramEnd"/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gramStart"/>
            <w:r w:rsidRPr="005C0626">
              <w:rPr>
                <w:rFonts w:asciiTheme="minorHAnsi" w:hAnsiTheme="minorHAnsi" w:cs="Arial"/>
                <w:sz w:val="20"/>
              </w:rPr>
              <w:t>TDS (liuenneiden aineiden kokonaispitoisuus)</w:t>
            </w:r>
            <w:proofErr w:type="gramEnd"/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Kloridi, fluoridi ja sulfaatti</w:t>
            </w: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665F93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(luettele):</w:t>
            </w:r>
          </w:p>
        </w:tc>
        <w:tc>
          <w:tcPr>
            <w:tcW w:w="596" w:type="dxa"/>
            <w:shd w:val="clear" w:color="auto" w:fill="auto"/>
          </w:tcPr>
          <w:p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</w:tr>
      <w:tr w:rsidR="00404DE5" w:rsidRPr="00404DE5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665F93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404DE5" w:rsidRDefault="00294F1F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294F1F">
              <w:rPr>
                <w:rFonts w:asciiTheme="minorHAnsi" w:hAnsiTheme="minorHAnsi" w:cs="Arial"/>
                <w:sz w:val="18"/>
                <w:szCs w:val="18"/>
              </w:rPr>
              <w:t xml:space="preserve">esim. </w:t>
            </w:r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VNA 331/2013 ja VNA 843/</w:t>
            </w:r>
            <w:proofErr w:type="gram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2017: 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Sb</w:t>
            </w:r>
            <w:proofErr w:type="spellEnd"/>
            <w:proofErr w:type="gram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As,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Ba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Cd,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Cr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Cu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Mo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Ni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Pb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Se,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Zn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404DE5">
              <w:rPr>
                <w:rFonts w:asciiTheme="minorHAnsi" w:hAnsiTheme="minorHAnsi" w:cs="Arial"/>
                <w:sz w:val="20"/>
              </w:rPr>
              <w:t xml:space="preserve"> V</w:t>
            </w: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Toksisuustesti (kerro, mikä):</w:t>
            </w: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Fenoli-indeksi</w:t>
            </w: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Muuta (merkitse):</w:t>
            </w: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B656B8" w:rsidRPr="00010335" w:rsidRDefault="00B656B8" w:rsidP="00E52BFB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615EFC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7C05EB">
      <w:rPr>
        <w:color w:val="0081C6"/>
      </w:rPr>
      <w:t>4</w:t>
    </w:r>
    <w:r w:rsidR="00010335" w:rsidRPr="00010335">
      <w:rPr>
        <w:color w:val="0081C6"/>
      </w:rPr>
      <w:t>.</w:t>
    </w:r>
    <w:r w:rsidR="007C05EB"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4249F">
      <w:rPr>
        <w:sz w:val="20"/>
        <w:szCs w:val="20"/>
      </w:rPr>
      <w:t>Kiinteä näyte, mm. jäte, liete, maa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791F90">
      <w:rPr>
        <w:sz w:val="20"/>
        <w:szCs w:val="20"/>
      </w:rPr>
      <w:t>Kiinteä materiaali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34A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1A76"/>
    <w:rsid w:val="0027571D"/>
    <w:rsid w:val="00276226"/>
    <w:rsid w:val="002866E2"/>
    <w:rsid w:val="002869D1"/>
    <w:rsid w:val="002871B0"/>
    <w:rsid w:val="002907AF"/>
    <w:rsid w:val="00294F1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4DE5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15EFC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65F93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1F90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5EB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461CB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4C7A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39A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466A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249F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369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4607"/>
    <w:rsid w:val="00FA5866"/>
    <w:rsid w:val="00FA5881"/>
    <w:rsid w:val="00FB2103"/>
    <w:rsid w:val="00FB2767"/>
    <w:rsid w:val="00FB7664"/>
    <w:rsid w:val="00FC0826"/>
    <w:rsid w:val="00FC3D70"/>
    <w:rsid w:val="00FC59F1"/>
    <w:rsid w:val="00FD1603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D757-D4E5-4561-9F3E-2E8AE16E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Marika Kaasalainen</cp:lastModifiedBy>
  <cp:revision>11</cp:revision>
  <cp:lastPrinted>2015-11-09T12:47:00Z</cp:lastPrinted>
  <dcterms:created xsi:type="dcterms:W3CDTF">2017-03-08T08:59:00Z</dcterms:created>
  <dcterms:modified xsi:type="dcterms:W3CDTF">2018-04-25T10:38:00Z</dcterms:modified>
</cp:coreProperties>
</file>